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Дальневосточное межрегиональное территориальное управление воздушного транспорта Федерального агентства воздушного транспорта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МТУ</w:t>
      </w:r>
      <w:r/>
    </w:p>
    <w:p>
      <w:r/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01.01.2023 по  </w:t>
      </w:r>
      <w:r>
        <w:rPr>
          <w:rFonts w:ascii="Times New Roman" w:hAnsi="Times New Roman"/>
          <w:sz w:val="28"/>
          <w:szCs w:val="28"/>
        </w:rPr>
        <w:t xml:space="preserve">31.12.2023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-   51 обращение;</w:t>
      </w:r>
      <w:r/>
    </w:p>
    <w:p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 человек.</w:t>
      </w:r>
      <w:r/>
    </w:p>
    <w:tbl>
      <w:tblPr>
        <w:tblStyle w:val="838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>
        <w:trPr>
          <w:trHeight w:val="169"/>
          <w:tblHeader/>
        </w:trPr>
        <w:tc>
          <w:tcPr>
            <w:tcW w:w="2797" w:type="dxa"/>
            <w:textDirection w:val="lrTb"/>
            <w:noWrap w:val="false"/>
          </w:tcPr>
          <w:p>
            <w:pPr>
              <w:pStyle w:val="839"/>
              <w:jc w:val="center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Классификация обращений граждан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квартал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квартал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квартал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IV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квартал</w:t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год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95"/>
        </w:trPr>
        <w:tc>
          <w:tcPr>
            <w:gridSpan w:val="6"/>
            <w:tcW w:w="1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способу доставки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386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Почта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3</w:t>
            </w:r>
            <w:r>
              <w:rPr>
                <w:b w:val="0"/>
                <w:bCs w:val="0"/>
              </w:rPr>
            </w:r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</w:t>
            </w:r>
            <w:r/>
          </w:p>
        </w:tc>
      </w:tr>
      <w:tr>
        <w:trPr>
          <w:trHeight w:val="419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МЭДО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38</w:t>
            </w:r>
            <w:r/>
          </w:p>
        </w:tc>
      </w:tr>
      <w:tr>
        <w:trPr>
          <w:trHeight w:val="419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Электронная почта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</w:t>
            </w:r>
            <w:r/>
          </w:p>
        </w:tc>
      </w:tr>
      <w:tr>
        <w:trPr>
          <w:trHeight w:val="279"/>
        </w:trPr>
        <w:tc>
          <w:tcPr>
            <w:gridSpan w:val="6"/>
            <w:tcW w:w="1102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поступлению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84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Президента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  <w:r/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ascii="Times New Roman" w:hAnsi="Times New Roman" w:cs="Times New Roman"/>
                <w:b/>
              </w:rPr>
              <w:t xml:space="preserve">2</w:t>
            </w:r>
            <w:r/>
          </w:p>
        </w:tc>
      </w:tr>
      <w:tr>
        <w:trPr>
          <w:trHeight w:val="184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Правительства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84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Минтранс России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55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84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Аппарат</w:t>
            </w: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Правительства через Минтранс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95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Думы через Минтранс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005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r>
              <w:rPr>
                <w:rFonts w:ascii="Times New Roman" w:hAnsi="Times New Roman" w:cs="Times New Roman"/>
                <w:color w:val="000000"/>
              </w:rPr>
              <w:t xml:space="preserve">Росавиацию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10</w:t>
            </w:r>
            <w:r/>
          </w:p>
        </w:tc>
      </w:tr>
      <w:tr>
        <w:trPr>
          <w:trHeight w:val="245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r>
              <w:rPr>
                <w:rFonts w:ascii="Times New Roman" w:hAnsi="Times New Roman" w:cs="Times New Roman"/>
                <w:color w:val="000000"/>
              </w:rPr>
              <w:t xml:space="preserve">Росавиацию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13</w:t>
            </w:r>
            <w:r/>
          </w:p>
        </w:tc>
      </w:tr>
      <w:tr>
        <w:trPr>
          <w:trHeight w:val="245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Аппарат</w:t>
            </w: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r>
              <w:rPr>
                <w:rFonts w:ascii="Times New Roman" w:hAnsi="Times New Roman" w:cs="Times New Roman"/>
                <w:color w:val="000000"/>
              </w:rPr>
              <w:t xml:space="preserve">Росавиацию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45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r>
              <w:rPr>
                <w:rFonts w:ascii="Times New Roman" w:hAnsi="Times New Roman" w:cs="Times New Roman"/>
                <w:color w:val="000000"/>
              </w:rPr>
              <w:t xml:space="preserve">Росавиацию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</w:t>
            </w:r>
            <w:r/>
          </w:p>
        </w:tc>
      </w:tr>
      <w:tr>
        <w:trPr>
          <w:trHeight w:val="245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r>
              <w:rPr>
                <w:rFonts w:ascii="Times New Roman" w:hAnsi="Times New Roman" w:cs="Times New Roman"/>
                <w:color w:val="000000"/>
              </w:rPr>
              <w:t xml:space="preserve">Росавиацию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подведомственнх</w:t>
            </w:r>
            <w:r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45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Росавиации (для подведомственных учреждений, МТУ)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10</w:t>
            </w:r>
            <w:r/>
          </w:p>
        </w:tc>
      </w:tr>
      <w:tr>
        <w:trPr>
          <w:trHeight w:val="345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ФОИВа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</w:t>
            </w:r>
            <w:r/>
          </w:p>
        </w:tc>
      </w:tr>
      <w:tr>
        <w:trPr>
          <w:trHeight w:val="180"/>
        </w:trPr>
        <w:tc>
          <w:tcPr>
            <w:gridSpan w:val="6"/>
            <w:tcW w:w="1102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типу обращения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10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гражданин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51</w:t>
            </w:r>
            <w:r/>
          </w:p>
        </w:tc>
      </w:tr>
      <w:tr>
        <w:trPr>
          <w:trHeight w:val="450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коллективное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315"/>
        </w:trPr>
        <w:tc>
          <w:tcPr>
            <w:gridSpan w:val="6"/>
            <w:tcW w:w="1102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 виду обращения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17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заявление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</w:t>
            </w:r>
            <w:r/>
          </w:p>
        </w:tc>
      </w:tr>
      <w:tr>
        <w:trPr>
          <w:trHeight w:val="275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жалоба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32</w:t>
            </w:r>
            <w:r/>
          </w:p>
        </w:tc>
      </w:tr>
      <w:tr>
        <w:trPr>
          <w:trHeight w:val="450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предложение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50"/>
        </w:trPr>
        <w:tc>
          <w:tcPr>
            <w:tcW w:w="27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Приемные региональных государственных органов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210"/>
        </w:trPr>
        <w:tc>
          <w:tcPr>
            <w:gridSpan w:val="6"/>
            <w:tcW w:w="1102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езультаты рассмотрения обращения</w:t>
            </w:r>
            <w:r/>
          </w:p>
        </w:tc>
      </w:tr>
      <w:tr>
        <w:trPr>
          <w:trHeight w:val="195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Дано разъяснение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49</w:t>
            </w:r>
            <w:r/>
          </w:p>
        </w:tc>
      </w:tr>
      <w:tr>
        <w:trPr>
          <w:trHeight w:val="225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Направлено по принадлежности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</w:t>
            </w:r>
            <w:r/>
          </w:p>
        </w:tc>
      </w:tr>
      <w:tr>
        <w:trPr>
          <w:trHeight w:val="174"/>
        </w:trPr>
        <w:tc>
          <w:tcPr>
            <w:tcW w:w="27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Меры, принятые по результатам рассмотрения обращений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95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Принято к сведению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95"/>
        </w:trPr>
        <w:tc>
          <w:tcPr>
            <w:tcW w:w="27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Переписка прекращена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95"/>
        </w:trPr>
        <w:tc>
          <w:tcPr>
            <w:tcW w:w="27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Заявление о прекращении рассмотрения обращения заявителя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95"/>
        </w:trPr>
        <w:tc>
          <w:tcPr>
            <w:tcW w:w="27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95"/>
        </w:trPr>
        <w:tc>
          <w:tcPr>
            <w:tcW w:w="27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имеющее смысла или содержащее рассуждения </w:t>
            </w:r>
            <w:r>
              <w:rPr>
                <w:rFonts w:ascii="Times New Roman" w:hAnsi="Times New Roman" w:cs="Times New Roman"/>
              </w:rPr>
              <w:t xml:space="preserve">общего характера – не являющееся обращением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35"/>
        </w:trPr>
        <w:tc>
          <w:tcPr>
            <w:tcW w:w="27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ответ не направлен, из них: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04"/>
        </w:trPr>
        <w:tc>
          <w:tcPr>
            <w:tcW w:w="27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Некорректные обращения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04"/>
        </w:trPr>
        <w:tc>
          <w:tcPr>
            <w:tcW w:w="27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не поддающиеся прочтению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04"/>
        </w:trPr>
        <w:tc>
          <w:tcPr>
            <w:tcW w:w="27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адресат обращения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04"/>
        </w:trPr>
        <w:tc>
          <w:tcPr>
            <w:tcW w:w="27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не подписанные авторами, без указания адреса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150"/>
        </w:trPr>
        <w:tc>
          <w:tcPr>
            <w:tcW w:w="27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в форме электронного документа без точного адреса</w:t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851" w:right="567" w:bottom="1134" w:left="56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66222150"/>
      <w:docPartObj>
        <w:docPartGallery w:val="Page Numbers (Top of Page)"/>
        <w:docPartUnique w:val="true"/>
      </w:docPartObj>
      <w:rPr/>
    </w:sdtPr>
    <w:sdtContent>
      <w:p>
        <w:pPr>
          <w:pStyle w:val="8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84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4"/>
    <w:next w:val="834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5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4"/>
    <w:next w:val="834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5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5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5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5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5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5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5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4"/>
    <w:next w:val="834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5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4"/>
    <w:next w:val="834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5"/>
    <w:link w:val="679"/>
    <w:uiPriority w:val="10"/>
    <w:rPr>
      <w:sz w:val="48"/>
      <w:szCs w:val="48"/>
    </w:rPr>
  </w:style>
  <w:style w:type="paragraph" w:styleId="681">
    <w:name w:val="Subtitle"/>
    <w:basedOn w:val="834"/>
    <w:next w:val="834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5"/>
    <w:link w:val="681"/>
    <w:uiPriority w:val="11"/>
    <w:rPr>
      <w:sz w:val="24"/>
      <w:szCs w:val="24"/>
    </w:rPr>
  </w:style>
  <w:style w:type="paragraph" w:styleId="683">
    <w:name w:val="Quote"/>
    <w:basedOn w:val="834"/>
    <w:next w:val="834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4"/>
    <w:next w:val="834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character" w:styleId="687">
    <w:name w:val="Header Char"/>
    <w:basedOn w:val="835"/>
    <w:link w:val="840"/>
    <w:uiPriority w:val="99"/>
  </w:style>
  <w:style w:type="character" w:styleId="688">
    <w:name w:val="Footer Char"/>
    <w:basedOn w:val="835"/>
    <w:link w:val="842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842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table" w:styleId="838">
    <w:name w:val="Table Grid"/>
    <w:basedOn w:val="83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9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840">
    <w:name w:val="Header"/>
    <w:basedOn w:val="834"/>
    <w:link w:val="8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835"/>
    <w:link w:val="840"/>
    <w:uiPriority w:val="99"/>
  </w:style>
  <w:style w:type="paragraph" w:styleId="842">
    <w:name w:val="Footer"/>
    <w:basedOn w:val="834"/>
    <w:link w:val="843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835"/>
    <w:link w:val="842"/>
    <w:uiPriority w:val="99"/>
    <w:semiHidden/>
  </w:style>
  <w:style w:type="paragraph" w:styleId="844">
    <w:name w:val="Balloon Text"/>
    <w:basedOn w:val="834"/>
    <w:link w:val="84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5" w:customStyle="1">
    <w:name w:val="Текст выноски Знак"/>
    <w:basedOn w:val="835"/>
    <w:link w:val="844"/>
    <w:uiPriority w:val="99"/>
    <w:semiHidden/>
    <w:rPr>
      <w:rFonts w:ascii="Tahoma" w:hAnsi="Tahoma" w:cs="Tahoma"/>
      <w:sz w:val="16"/>
      <w:szCs w:val="16"/>
    </w:rPr>
  </w:style>
  <w:style w:type="paragraph" w:styleId="846">
    <w:name w:val="List Paragraph"/>
    <w:basedOn w:val="83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B8BC-AC9F-4276-BA72-9CA78864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revision>20</cp:revision>
  <dcterms:created xsi:type="dcterms:W3CDTF">2018-09-24T00:14:00Z</dcterms:created>
  <dcterms:modified xsi:type="dcterms:W3CDTF">2024-01-11T06:26:17Z</dcterms:modified>
</cp:coreProperties>
</file>